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36C" w:rsidRDefault="00510E82">
      <w:pPr>
        <w:rPr>
          <w:rFonts w:ascii="ＭＳ 明朝" w:eastAsia="ＭＳ 明朝" w:hAnsi="ＭＳ 明朝"/>
        </w:rPr>
      </w:pPr>
      <w:r>
        <w:rPr>
          <w:rFonts w:ascii="ＭＳ 明朝" w:eastAsia="ＭＳ 明朝" w:hAnsi="ＭＳ 明朝" w:hint="eastAsia"/>
        </w:rPr>
        <w:t>様式第6号（第7条関係）</w:t>
      </w:r>
    </w:p>
    <w:p w:rsidR="00482356" w:rsidRDefault="00482356">
      <w:pPr>
        <w:rPr>
          <w:rFonts w:ascii="ＭＳ 明朝" w:eastAsia="ＭＳ 明朝" w:hAnsi="ＭＳ 明朝"/>
        </w:rPr>
      </w:pPr>
    </w:p>
    <w:p w:rsidR="00510E82" w:rsidRDefault="00C60F77" w:rsidP="00482356">
      <w:pPr>
        <w:wordWrap w:val="0"/>
        <w:jc w:val="right"/>
        <w:rPr>
          <w:rFonts w:ascii="ＭＳ 明朝" w:eastAsia="ＭＳ 明朝" w:hAnsi="ＭＳ 明朝"/>
        </w:rPr>
      </w:pPr>
      <w:r>
        <w:rPr>
          <w:rFonts w:ascii="ＭＳ 明朝" w:eastAsia="ＭＳ 明朝" w:hAnsi="ＭＳ 明朝" w:hint="eastAsia"/>
        </w:rPr>
        <w:t>泉佐市自</w:t>
      </w:r>
      <w:r w:rsidR="00510E82">
        <w:rPr>
          <w:rFonts w:ascii="ＭＳ 明朝" w:eastAsia="ＭＳ 明朝" w:hAnsi="ＭＳ 明朝" w:hint="eastAsia"/>
        </w:rPr>
        <w:t>第　　　　号</w:t>
      </w:r>
    </w:p>
    <w:p w:rsidR="00510E82" w:rsidRDefault="00510E82" w:rsidP="00510E82">
      <w:pPr>
        <w:wordWrap w:val="0"/>
        <w:jc w:val="right"/>
        <w:rPr>
          <w:rFonts w:ascii="ＭＳ 明朝" w:eastAsia="ＭＳ 明朝" w:hAnsi="ＭＳ 明朝"/>
        </w:rPr>
      </w:pPr>
      <w:r>
        <w:rPr>
          <w:rFonts w:ascii="ＭＳ 明朝" w:eastAsia="ＭＳ 明朝" w:hAnsi="ＭＳ 明朝" w:hint="eastAsia"/>
        </w:rPr>
        <w:t xml:space="preserve">　　　　</w:t>
      </w:r>
      <w:r w:rsidR="00C60F77">
        <w:rPr>
          <w:rFonts w:ascii="ＭＳ 明朝" w:eastAsia="ＭＳ 明朝" w:hAnsi="ＭＳ 明朝" w:hint="eastAsia"/>
        </w:rPr>
        <w:t xml:space="preserve">令和　</w:t>
      </w:r>
      <w:r>
        <w:rPr>
          <w:rFonts w:ascii="ＭＳ 明朝" w:eastAsia="ＭＳ 明朝" w:hAnsi="ＭＳ 明朝" w:hint="eastAsia"/>
        </w:rPr>
        <w:t>年　　月　　日</w:t>
      </w:r>
    </w:p>
    <w:p w:rsidR="00510E82" w:rsidRDefault="00510E82" w:rsidP="00C929AC">
      <w:pPr>
        <w:ind w:firstLineChars="100" w:firstLine="210"/>
        <w:jc w:val="left"/>
        <w:rPr>
          <w:rFonts w:ascii="ＭＳ 明朝" w:eastAsia="ＭＳ 明朝" w:hAnsi="ＭＳ 明朝"/>
        </w:rPr>
      </w:pPr>
      <w:r>
        <w:rPr>
          <w:rFonts w:ascii="ＭＳ 明朝" w:eastAsia="ＭＳ 明朝" w:hAnsi="ＭＳ 明朝" w:hint="eastAsia"/>
        </w:rPr>
        <w:t>団体名</w:t>
      </w:r>
    </w:p>
    <w:p w:rsidR="00510E82" w:rsidRDefault="00510E82" w:rsidP="00C929AC">
      <w:pPr>
        <w:ind w:firstLineChars="100" w:firstLine="210"/>
        <w:jc w:val="left"/>
        <w:rPr>
          <w:rFonts w:ascii="ＭＳ 明朝" w:eastAsia="ＭＳ 明朝" w:hAnsi="ＭＳ 明朝"/>
        </w:rPr>
      </w:pPr>
      <w:r>
        <w:rPr>
          <w:rFonts w:ascii="ＭＳ 明朝" w:eastAsia="ＭＳ 明朝" w:hAnsi="ＭＳ 明朝" w:hint="eastAsia"/>
        </w:rPr>
        <w:t>代表者氏名</w:t>
      </w:r>
      <w:r w:rsidR="00076263">
        <w:rPr>
          <w:rFonts w:ascii="ＭＳ 明朝" w:eastAsia="ＭＳ 明朝" w:hAnsi="ＭＳ 明朝" w:hint="eastAsia"/>
        </w:rPr>
        <w:t xml:space="preserve">　　　　　　　　　　　　　　様</w:t>
      </w:r>
    </w:p>
    <w:p w:rsidR="00510E82" w:rsidRDefault="00510E82" w:rsidP="00510E82">
      <w:pPr>
        <w:jc w:val="left"/>
        <w:rPr>
          <w:rFonts w:ascii="ＭＳ 明朝" w:eastAsia="ＭＳ 明朝" w:hAnsi="ＭＳ 明朝"/>
        </w:rPr>
      </w:pPr>
    </w:p>
    <w:p w:rsidR="00510E82" w:rsidRDefault="00510E82" w:rsidP="00FC1FC5">
      <w:pPr>
        <w:wordWrap w:val="0"/>
        <w:jc w:val="right"/>
        <w:rPr>
          <w:rFonts w:ascii="ＭＳ 明朝" w:eastAsia="ＭＳ 明朝" w:hAnsi="ＭＳ 明朝"/>
        </w:rPr>
      </w:pPr>
      <w:r>
        <w:rPr>
          <w:rFonts w:ascii="ＭＳ 明朝" w:eastAsia="ＭＳ 明朝" w:hAnsi="ＭＳ 明朝" w:hint="eastAsia"/>
        </w:rPr>
        <w:t xml:space="preserve">泉佐野市長　　　　　　　　　　</w:t>
      </w:r>
      <w:r w:rsidRPr="00510E82">
        <w:rPr>
          <w:rFonts w:ascii="ＭＳ 明朝" w:eastAsia="ＭＳ 明朝" w:hAnsi="ＭＳ 明朝" w:hint="eastAsia"/>
          <w:bdr w:val="single" w:sz="4" w:space="0" w:color="auto"/>
        </w:rPr>
        <w:t>印</w:t>
      </w:r>
    </w:p>
    <w:p w:rsidR="00510E82" w:rsidRDefault="00510E82" w:rsidP="00510E82">
      <w:pPr>
        <w:jc w:val="right"/>
        <w:rPr>
          <w:rFonts w:ascii="ＭＳ 明朝" w:eastAsia="ＭＳ 明朝" w:hAnsi="ＭＳ 明朝"/>
        </w:rPr>
      </w:pPr>
    </w:p>
    <w:p w:rsidR="00510E82" w:rsidRPr="00510E82" w:rsidRDefault="00510E82" w:rsidP="00510E82">
      <w:pPr>
        <w:jc w:val="center"/>
        <w:rPr>
          <w:rFonts w:ascii="ＭＳ 明朝" w:eastAsia="ＭＳ 明朝" w:hAnsi="ＭＳ 明朝"/>
          <w:sz w:val="24"/>
          <w:szCs w:val="24"/>
        </w:rPr>
      </w:pPr>
      <w:r w:rsidRPr="00510E82">
        <w:rPr>
          <w:rFonts w:ascii="ＭＳ 明朝" w:eastAsia="ＭＳ 明朝" w:hAnsi="ＭＳ 明朝" w:hint="eastAsia"/>
          <w:sz w:val="24"/>
          <w:szCs w:val="24"/>
        </w:rPr>
        <w:t>防犯推進事業費補助金交付申請審査結果通知書</w:t>
      </w:r>
    </w:p>
    <w:p w:rsidR="00510E82" w:rsidRDefault="00510E82" w:rsidP="00482356">
      <w:pPr>
        <w:jc w:val="left"/>
        <w:rPr>
          <w:rFonts w:ascii="ＭＳ 明朝" w:eastAsia="ＭＳ 明朝" w:hAnsi="ＭＳ 明朝"/>
        </w:rPr>
      </w:pPr>
    </w:p>
    <w:p w:rsidR="00510E82" w:rsidRDefault="00510E82" w:rsidP="00510E82">
      <w:pPr>
        <w:jc w:val="left"/>
        <w:rPr>
          <w:rFonts w:ascii="ＭＳ 明朝" w:eastAsia="ＭＳ 明朝" w:hAnsi="ＭＳ 明朝"/>
        </w:rPr>
      </w:pPr>
      <w:bookmarkStart w:id="0" w:name="_GoBack"/>
      <w:bookmarkEnd w:id="0"/>
      <w:r>
        <w:rPr>
          <w:rFonts w:ascii="ＭＳ 明朝" w:eastAsia="ＭＳ 明朝" w:hAnsi="ＭＳ 明朝" w:hint="eastAsia"/>
        </w:rPr>
        <w:t xml:space="preserve">　</w:t>
      </w:r>
      <w:r w:rsidR="00C60F77">
        <w:rPr>
          <w:rFonts w:ascii="ＭＳ 明朝" w:eastAsia="ＭＳ 明朝" w:hAnsi="ＭＳ 明朝" w:hint="eastAsia"/>
        </w:rPr>
        <w:t xml:space="preserve">令和　</w:t>
      </w:r>
      <w:r w:rsidR="00001837">
        <w:rPr>
          <w:rFonts w:ascii="ＭＳ 明朝" w:eastAsia="ＭＳ 明朝" w:hAnsi="ＭＳ 明朝" w:hint="eastAsia"/>
        </w:rPr>
        <w:t xml:space="preserve">　</w:t>
      </w:r>
      <w:r>
        <w:rPr>
          <w:rFonts w:ascii="ＭＳ 明朝" w:eastAsia="ＭＳ 明朝" w:hAnsi="ＭＳ 明朝" w:hint="eastAsia"/>
        </w:rPr>
        <w:t>年　　月　　日付けの防犯推進事業費補助金交付申請について、下記のとおり決定したので</w:t>
      </w:r>
      <w:r w:rsidR="00482356">
        <w:rPr>
          <w:rFonts w:ascii="ＭＳ 明朝" w:eastAsia="ＭＳ 明朝" w:hAnsi="ＭＳ 明朝" w:hint="eastAsia"/>
        </w:rPr>
        <w:t>、防犯推進事業費補助金交付要綱第7条第1項の規定に基づき</w:t>
      </w:r>
      <w:r>
        <w:rPr>
          <w:rFonts w:ascii="ＭＳ 明朝" w:eastAsia="ＭＳ 明朝" w:hAnsi="ＭＳ 明朝" w:hint="eastAsia"/>
        </w:rPr>
        <w:t>通知します。</w:t>
      </w:r>
    </w:p>
    <w:p w:rsidR="00482356" w:rsidRDefault="00482356" w:rsidP="00510E82">
      <w:pPr>
        <w:jc w:val="left"/>
        <w:rPr>
          <w:rFonts w:ascii="ＭＳ 明朝" w:eastAsia="ＭＳ 明朝" w:hAnsi="ＭＳ 明朝"/>
        </w:rPr>
      </w:pPr>
    </w:p>
    <w:p w:rsidR="00510E82" w:rsidRDefault="00510E82" w:rsidP="00510E82">
      <w:pPr>
        <w:pStyle w:val="a7"/>
      </w:pPr>
      <w:r>
        <w:rPr>
          <w:rFonts w:hint="eastAsia"/>
        </w:rPr>
        <w:t>記</w:t>
      </w:r>
    </w:p>
    <w:p w:rsidR="00510E82" w:rsidRPr="00510E82" w:rsidRDefault="00510E82" w:rsidP="00510E82"/>
    <w:tbl>
      <w:tblPr>
        <w:tblStyle w:val="ab"/>
        <w:tblW w:w="8642" w:type="dxa"/>
        <w:tblLook w:val="04A0" w:firstRow="1" w:lastRow="0" w:firstColumn="1" w:lastColumn="0" w:noHBand="0" w:noVBand="1"/>
      </w:tblPr>
      <w:tblGrid>
        <w:gridCol w:w="1555"/>
        <w:gridCol w:w="2835"/>
        <w:gridCol w:w="708"/>
        <w:gridCol w:w="851"/>
        <w:gridCol w:w="1843"/>
        <w:gridCol w:w="850"/>
      </w:tblGrid>
      <w:tr w:rsidR="00115665" w:rsidTr="00115665">
        <w:trPr>
          <w:trHeight w:val="464"/>
        </w:trPr>
        <w:tc>
          <w:tcPr>
            <w:tcW w:w="1555" w:type="dxa"/>
            <w:vMerge w:val="restart"/>
            <w:shd w:val="clear" w:color="auto" w:fill="D9D9D9" w:themeFill="background1" w:themeFillShade="D9"/>
            <w:vAlign w:val="center"/>
          </w:tcPr>
          <w:p w:rsidR="00115665" w:rsidRDefault="00115665" w:rsidP="00C929AC">
            <w:pPr>
              <w:pStyle w:val="a9"/>
              <w:jc w:val="left"/>
            </w:pPr>
            <w:r>
              <w:rPr>
                <w:rFonts w:hint="eastAsia"/>
              </w:rPr>
              <w:t>補助事業区分及び決定区分</w:t>
            </w:r>
          </w:p>
        </w:tc>
        <w:tc>
          <w:tcPr>
            <w:tcW w:w="2835" w:type="dxa"/>
            <w:tcBorders>
              <w:bottom w:val="single" w:sz="4" w:space="0" w:color="auto"/>
            </w:tcBorders>
            <w:shd w:val="clear" w:color="auto" w:fill="D9D9D9" w:themeFill="background1" w:themeFillShade="D9"/>
            <w:vAlign w:val="center"/>
          </w:tcPr>
          <w:p w:rsidR="00115665" w:rsidRDefault="00115665" w:rsidP="008E575B">
            <w:pPr>
              <w:pStyle w:val="a9"/>
              <w:jc w:val="center"/>
            </w:pPr>
            <w:r>
              <w:rPr>
                <w:rFonts w:hint="eastAsia"/>
              </w:rPr>
              <w:t>補助事業区分</w:t>
            </w:r>
          </w:p>
        </w:tc>
        <w:tc>
          <w:tcPr>
            <w:tcW w:w="4252" w:type="dxa"/>
            <w:gridSpan w:val="4"/>
            <w:shd w:val="clear" w:color="auto" w:fill="D9D9D9" w:themeFill="background1" w:themeFillShade="D9"/>
            <w:vAlign w:val="center"/>
          </w:tcPr>
          <w:p w:rsidR="00115665" w:rsidRDefault="00115665" w:rsidP="008E575B">
            <w:pPr>
              <w:pStyle w:val="a9"/>
              <w:jc w:val="center"/>
            </w:pPr>
            <w:r>
              <w:rPr>
                <w:rFonts w:hint="eastAsia"/>
              </w:rPr>
              <w:t>決定区分</w:t>
            </w:r>
          </w:p>
        </w:tc>
      </w:tr>
      <w:tr w:rsidR="00115665" w:rsidTr="00115665">
        <w:trPr>
          <w:trHeight w:val="541"/>
        </w:trPr>
        <w:tc>
          <w:tcPr>
            <w:tcW w:w="1555" w:type="dxa"/>
            <w:vMerge/>
            <w:shd w:val="clear" w:color="auto" w:fill="D9D9D9" w:themeFill="background1" w:themeFillShade="D9"/>
            <w:vAlign w:val="center"/>
          </w:tcPr>
          <w:p w:rsidR="00115665" w:rsidRDefault="00115665" w:rsidP="00510E82">
            <w:pPr>
              <w:pStyle w:val="a9"/>
              <w:jc w:val="left"/>
            </w:pPr>
          </w:p>
        </w:tc>
        <w:tc>
          <w:tcPr>
            <w:tcW w:w="2835" w:type="dxa"/>
            <w:tcBorders>
              <w:bottom w:val="single" w:sz="4" w:space="0" w:color="auto"/>
            </w:tcBorders>
            <w:vAlign w:val="center"/>
          </w:tcPr>
          <w:p w:rsidR="00115665" w:rsidRPr="009B583A" w:rsidRDefault="00115665" w:rsidP="00510E82">
            <w:pPr>
              <w:pStyle w:val="a9"/>
              <w:jc w:val="left"/>
              <w:rPr>
                <w:sz w:val="20"/>
                <w:szCs w:val="20"/>
              </w:rPr>
            </w:pPr>
            <w:r w:rsidRPr="009B583A">
              <w:rPr>
                <w:rFonts w:hint="eastAsia"/>
                <w:sz w:val="20"/>
                <w:szCs w:val="20"/>
              </w:rPr>
              <w:t>1　LED式防犯灯新設事業</w:t>
            </w:r>
          </w:p>
        </w:tc>
        <w:tc>
          <w:tcPr>
            <w:tcW w:w="708" w:type="dxa"/>
            <w:tcBorders>
              <w:bottom w:val="dotted" w:sz="4" w:space="0" w:color="auto"/>
            </w:tcBorders>
            <w:vAlign w:val="center"/>
          </w:tcPr>
          <w:p w:rsidR="00115665" w:rsidRPr="00CE73BB" w:rsidRDefault="00115665" w:rsidP="00115665">
            <w:pPr>
              <w:pStyle w:val="a9"/>
              <w:jc w:val="center"/>
              <w:rPr>
                <w:sz w:val="20"/>
                <w:szCs w:val="20"/>
              </w:rPr>
            </w:pPr>
            <w:r w:rsidRPr="00CE73BB">
              <w:rPr>
                <w:rFonts w:hint="eastAsia"/>
                <w:sz w:val="20"/>
                <w:szCs w:val="20"/>
              </w:rPr>
              <w:t>交付</w:t>
            </w:r>
          </w:p>
        </w:tc>
        <w:tc>
          <w:tcPr>
            <w:tcW w:w="851" w:type="dxa"/>
            <w:tcBorders>
              <w:bottom w:val="dotted" w:sz="4" w:space="0" w:color="auto"/>
            </w:tcBorders>
            <w:vAlign w:val="center"/>
          </w:tcPr>
          <w:p w:rsidR="00115665" w:rsidRPr="00CE73BB" w:rsidRDefault="00115665" w:rsidP="005D4578">
            <w:pPr>
              <w:pStyle w:val="a9"/>
              <w:jc w:val="left"/>
              <w:rPr>
                <w:sz w:val="20"/>
                <w:szCs w:val="20"/>
              </w:rPr>
            </w:pPr>
            <w:r>
              <w:rPr>
                <w:rFonts w:hint="eastAsia"/>
                <w:sz w:val="20"/>
                <w:szCs w:val="20"/>
              </w:rPr>
              <w:t>決定額</w:t>
            </w:r>
          </w:p>
        </w:tc>
        <w:tc>
          <w:tcPr>
            <w:tcW w:w="1843" w:type="dxa"/>
            <w:tcBorders>
              <w:bottom w:val="dotted" w:sz="4" w:space="0" w:color="auto"/>
            </w:tcBorders>
            <w:vAlign w:val="center"/>
          </w:tcPr>
          <w:p w:rsidR="00115665" w:rsidRPr="00CE73BB" w:rsidRDefault="00115665" w:rsidP="00115665">
            <w:pPr>
              <w:pStyle w:val="a9"/>
              <w:rPr>
                <w:sz w:val="20"/>
                <w:szCs w:val="20"/>
              </w:rPr>
            </w:pPr>
            <w:r w:rsidRPr="00CE73BB">
              <w:rPr>
                <w:rFonts w:hint="eastAsia"/>
                <w:sz w:val="20"/>
                <w:szCs w:val="20"/>
              </w:rPr>
              <w:t>円</w:t>
            </w:r>
          </w:p>
        </w:tc>
        <w:tc>
          <w:tcPr>
            <w:tcW w:w="850" w:type="dxa"/>
            <w:tcBorders>
              <w:bottom w:val="dotted" w:sz="4" w:space="0" w:color="auto"/>
            </w:tcBorders>
            <w:vAlign w:val="center"/>
          </w:tcPr>
          <w:p w:rsidR="00115665" w:rsidRPr="00CE73BB" w:rsidRDefault="00115665" w:rsidP="00115665">
            <w:pPr>
              <w:pStyle w:val="a9"/>
              <w:jc w:val="center"/>
              <w:rPr>
                <w:sz w:val="20"/>
                <w:szCs w:val="20"/>
              </w:rPr>
            </w:pPr>
            <w:r w:rsidRPr="00CE73BB">
              <w:rPr>
                <w:rFonts w:hint="eastAsia"/>
                <w:sz w:val="20"/>
                <w:szCs w:val="20"/>
              </w:rPr>
              <w:t>不交付</w:t>
            </w:r>
          </w:p>
        </w:tc>
      </w:tr>
      <w:tr w:rsidR="00115665" w:rsidTr="00115665">
        <w:trPr>
          <w:trHeight w:val="541"/>
        </w:trPr>
        <w:tc>
          <w:tcPr>
            <w:tcW w:w="1555" w:type="dxa"/>
            <w:vMerge/>
            <w:shd w:val="clear" w:color="auto" w:fill="D9D9D9" w:themeFill="background1" w:themeFillShade="D9"/>
            <w:vAlign w:val="center"/>
          </w:tcPr>
          <w:p w:rsidR="00115665" w:rsidRDefault="00115665" w:rsidP="00115665">
            <w:pPr>
              <w:pStyle w:val="a9"/>
              <w:jc w:val="left"/>
            </w:pPr>
          </w:p>
        </w:tc>
        <w:tc>
          <w:tcPr>
            <w:tcW w:w="2835" w:type="dxa"/>
            <w:tcBorders>
              <w:bottom w:val="single" w:sz="4" w:space="0" w:color="auto"/>
            </w:tcBorders>
            <w:vAlign w:val="center"/>
          </w:tcPr>
          <w:p w:rsidR="00115665" w:rsidRPr="009B583A" w:rsidRDefault="00115665" w:rsidP="00115665">
            <w:pPr>
              <w:pStyle w:val="a9"/>
              <w:jc w:val="left"/>
              <w:rPr>
                <w:sz w:val="20"/>
                <w:szCs w:val="20"/>
              </w:rPr>
            </w:pPr>
            <w:r w:rsidRPr="009B583A">
              <w:rPr>
                <w:rFonts w:hint="eastAsia"/>
                <w:sz w:val="20"/>
                <w:szCs w:val="20"/>
              </w:rPr>
              <w:t>2　LED式防犯灯更新事業</w:t>
            </w:r>
          </w:p>
        </w:tc>
        <w:tc>
          <w:tcPr>
            <w:tcW w:w="708" w:type="dxa"/>
            <w:tcBorders>
              <w:bottom w:val="dotted" w:sz="4" w:space="0" w:color="auto"/>
            </w:tcBorders>
            <w:vAlign w:val="center"/>
          </w:tcPr>
          <w:p w:rsidR="00115665" w:rsidRPr="00CE73BB" w:rsidRDefault="00115665" w:rsidP="00115665">
            <w:pPr>
              <w:pStyle w:val="a9"/>
              <w:jc w:val="center"/>
              <w:rPr>
                <w:sz w:val="20"/>
                <w:szCs w:val="20"/>
              </w:rPr>
            </w:pPr>
            <w:r w:rsidRPr="00CE73BB">
              <w:rPr>
                <w:rFonts w:hint="eastAsia"/>
                <w:sz w:val="20"/>
                <w:szCs w:val="20"/>
              </w:rPr>
              <w:t>交付</w:t>
            </w:r>
          </w:p>
        </w:tc>
        <w:tc>
          <w:tcPr>
            <w:tcW w:w="851" w:type="dxa"/>
            <w:tcBorders>
              <w:bottom w:val="dotted" w:sz="4" w:space="0" w:color="auto"/>
            </w:tcBorders>
            <w:vAlign w:val="center"/>
          </w:tcPr>
          <w:p w:rsidR="00115665" w:rsidRPr="00CE73BB" w:rsidRDefault="00115665" w:rsidP="00115665">
            <w:pPr>
              <w:pStyle w:val="a9"/>
              <w:jc w:val="left"/>
              <w:rPr>
                <w:sz w:val="20"/>
                <w:szCs w:val="20"/>
              </w:rPr>
            </w:pPr>
            <w:r>
              <w:rPr>
                <w:rFonts w:hint="eastAsia"/>
                <w:sz w:val="20"/>
                <w:szCs w:val="20"/>
              </w:rPr>
              <w:t>決定額</w:t>
            </w:r>
          </w:p>
        </w:tc>
        <w:tc>
          <w:tcPr>
            <w:tcW w:w="1843" w:type="dxa"/>
            <w:tcBorders>
              <w:bottom w:val="dotted" w:sz="4" w:space="0" w:color="auto"/>
            </w:tcBorders>
            <w:vAlign w:val="center"/>
          </w:tcPr>
          <w:p w:rsidR="00115665" w:rsidRPr="00CE73BB" w:rsidRDefault="00115665" w:rsidP="00115665">
            <w:pPr>
              <w:pStyle w:val="a9"/>
              <w:rPr>
                <w:sz w:val="20"/>
                <w:szCs w:val="20"/>
              </w:rPr>
            </w:pPr>
            <w:r w:rsidRPr="00CE73BB">
              <w:rPr>
                <w:rFonts w:hint="eastAsia"/>
                <w:sz w:val="20"/>
                <w:szCs w:val="20"/>
              </w:rPr>
              <w:t>円</w:t>
            </w:r>
          </w:p>
        </w:tc>
        <w:tc>
          <w:tcPr>
            <w:tcW w:w="850" w:type="dxa"/>
            <w:tcBorders>
              <w:bottom w:val="dotted" w:sz="4" w:space="0" w:color="auto"/>
            </w:tcBorders>
            <w:vAlign w:val="center"/>
          </w:tcPr>
          <w:p w:rsidR="00115665" w:rsidRPr="00CE73BB" w:rsidRDefault="00115665" w:rsidP="00115665">
            <w:pPr>
              <w:pStyle w:val="a9"/>
              <w:jc w:val="center"/>
              <w:rPr>
                <w:sz w:val="20"/>
                <w:szCs w:val="20"/>
              </w:rPr>
            </w:pPr>
            <w:r w:rsidRPr="00CE73BB">
              <w:rPr>
                <w:rFonts w:hint="eastAsia"/>
                <w:sz w:val="20"/>
                <w:szCs w:val="20"/>
              </w:rPr>
              <w:t>不交付</w:t>
            </w:r>
          </w:p>
        </w:tc>
      </w:tr>
      <w:tr w:rsidR="00115665" w:rsidTr="00115665">
        <w:trPr>
          <w:trHeight w:val="541"/>
        </w:trPr>
        <w:tc>
          <w:tcPr>
            <w:tcW w:w="1555" w:type="dxa"/>
            <w:vMerge/>
            <w:shd w:val="clear" w:color="auto" w:fill="D9D9D9" w:themeFill="background1" w:themeFillShade="D9"/>
            <w:vAlign w:val="center"/>
          </w:tcPr>
          <w:p w:rsidR="00115665" w:rsidRDefault="00115665" w:rsidP="00115665">
            <w:pPr>
              <w:pStyle w:val="a9"/>
              <w:jc w:val="left"/>
            </w:pPr>
          </w:p>
        </w:tc>
        <w:tc>
          <w:tcPr>
            <w:tcW w:w="2835" w:type="dxa"/>
            <w:tcBorders>
              <w:bottom w:val="single" w:sz="4" w:space="0" w:color="auto"/>
            </w:tcBorders>
            <w:vAlign w:val="center"/>
          </w:tcPr>
          <w:p w:rsidR="00115665" w:rsidRPr="009B583A" w:rsidRDefault="00115665" w:rsidP="00115665">
            <w:pPr>
              <w:pStyle w:val="a9"/>
              <w:jc w:val="left"/>
              <w:rPr>
                <w:sz w:val="20"/>
                <w:szCs w:val="20"/>
              </w:rPr>
            </w:pPr>
            <w:r w:rsidRPr="009B583A">
              <w:rPr>
                <w:rFonts w:hint="eastAsia"/>
                <w:kern w:val="0"/>
                <w:sz w:val="20"/>
                <w:szCs w:val="20"/>
              </w:rPr>
              <w:t>3　防犯カメラ新設事業</w:t>
            </w:r>
          </w:p>
        </w:tc>
        <w:tc>
          <w:tcPr>
            <w:tcW w:w="708" w:type="dxa"/>
            <w:tcBorders>
              <w:bottom w:val="dotted" w:sz="4" w:space="0" w:color="auto"/>
            </w:tcBorders>
            <w:vAlign w:val="center"/>
          </w:tcPr>
          <w:p w:rsidR="00115665" w:rsidRPr="00CE73BB" w:rsidRDefault="00115665" w:rsidP="00115665">
            <w:pPr>
              <w:pStyle w:val="a9"/>
              <w:jc w:val="center"/>
              <w:rPr>
                <w:sz w:val="20"/>
                <w:szCs w:val="20"/>
              </w:rPr>
            </w:pPr>
            <w:r w:rsidRPr="00CE73BB">
              <w:rPr>
                <w:rFonts w:hint="eastAsia"/>
                <w:sz w:val="20"/>
                <w:szCs w:val="20"/>
              </w:rPr>
              <w:t>交付</w:t>
            </w:r>
          </w:p>
        </w:tc>
        <w:tc>
          <w:tcPr>
            <w:tcW w:w="851" w:type="dxa"/>
            <w:tcBorders>
              <w:bottom w:val="dotted" w:sz="4" w:space="0" w:color="auto"/>
            </w:tcBorders>
            <w:vAlign w:val="center"/>
          </w:tcPr>
          <w:p w:rsidR="00115665" w:rsidRPr="00CE73BB" w:rsidRDefault="00115665" w:rsidP="00115665">
            <w:pPr>
              <w:pStyle w:val="a9"/>
              <w:jc w:val="left"/>
              <w:rPr>
                <w:sz w:val="20"/>
                <w:szCs w:val="20"/>
              </w:rPr>
            </w:pPr>
            <w:r>
              <w:rPr>
                <w:rFonts w:hint="eastAsia"/>
                <w:sz w:val="20"/>
                <w:szCs w:val="20"/>
              </w:rPr>
              <w:t>決定額</w:t>
            </w:r>
          </w:p>
        </w:tc>
        <w:tc>
          <w:tcPr>
            <w:tcW w:w="1843" w:type="dxa"/>
            <w:tcBorders>
              <w:bottom w:val="dotted" w:sz="4" w:space="0" w:color="auto"/>
            </w:tcBorders>
            <w:vAlign w:val="center"/>
          </w:tcPr>
          <w:p w:rsidR="00115665" w:rsidRPr="00CE73BB" w:rsidRDefault="00115665" w:rsidP="00115665">
            <w:pPr>
              <w:pStyle w:val="a9"/>
              <w:rPr>
                <w:sz w:val="20"/>
                <w:szCs w:val="20"/>
              </w:rPr>
            </w:pPr>
            <w:r w:rsidRPr="00CE73BB">
              <w:rPr>
                <w:rFonts w:hint="eastAsia"/>
                <w:sz w:val="20"/>
                <w:szCs w:val="20"/>
              </w:rPr>
              <w:t>円</w:t>
            </w:r>
          </w:p>
        </w:tc>
        <w:tc>
          <w:tcPr>
            <w:tcW w:w="850" w:type="dxa"/>
            <w:tcBorders>
              <w:bottom w:val="dotted" w:sz="4" w:space="0" w:color="auto"/>
            </w:tcBorders>
            <w:vAlign w:val="center"/>
          </w:tcPr>
          <w:p w:rsidR="00115665" w:rsidRPr="00CE73BB" w:rsidRDefault="00115665" w:rsidP="00115665">
            <w:pPr>
              <w:pStyle w:val="a9"/>
              <w:jc w:val="center"/>
              <w:rPr>
                <w:sz w:val="20"/>
                <w:szCs w:val="20"/>
              </w:rPr>
            </w:pPr>
            <w:r w:rsidRPr="00CE73BB">
              <w:rPr>
                <w:rFonts w:hint="eastAsia"/>
                <w:sz w:val="20"/>
                <w:szCs w:val="20"/>
              </w:rPr>
              <w:t>不交付</w:t>
            </w:r>
          </w:p>
        </w:tc>
      </w:tr>
      <w:tr w:rsidR="00115665" w:rsidTr="00115665">
        <w:trPr>
          <w:trHeight w:val="541"/>
        </w:trPr>
        <w:tc>
          <w:tcPr>
            <w:tcW w:w="1555" w:type="dxa"/>
            <w:vMerge/>
            <w:shd w:val="clear" w:color="auto" w:fill="D9D9D9" w:themeFill="background1" w:themeFillShade="D9"/>
            <w:vAlign w:val="center"/>
          </w:tcPr>
          <w:p w:rsidR="00115665" w:rsidRDefault="00115665" w:rsidP="00115665">
            <w:pPr>
              <w:pStyle w:val="a9"/>
              <w:jc w:val="left"/>
            </w:pPr>
          </w:p>
        </w:tc>
        <w:tc>
          <w:tcPr>
            <w:tcW w:w="2835" w:type="dxa"/>
            <w:tcBorders>
              <w:bottom w:val="single" w:sz="4" w:space="0" w:color="auto"/>
            </w:tcBorders>
            <w:vAlign w:val="center"/>
          </w:tcPr>
          <w:p w:rsidR="00115665" w:rsidRPr="009B583A" w:rsidRDefault="00115665" w:rsidP="00115665">
            <w:pPr>
              <w:pStyle w:val="a9"/>
              <w:jc w:val="left"/>
              <w:rPr>
                <w:sz w:val="20"/>
                <w:szCs w:val="20"/>
              </w:rPr>
            </w:pPr>
            <w:r w:rsidRPr="009B583A">
              <w:rPr>
                <w:rFonts w:hint="eastAsia"/>
                <w:sz w:val="20"/>
                <w:szCs w:val="20"/>
              </w:rPr>
              <w:t>4　地域安全センター事業</w:t>
            </w:r>
          </w:p>
        </w:tc>
        <w:tc>
          <w:tcPr>
            <w:tcW w:w="708" w:type="dxa"/>
            <w:tcBorders>
              <w:bottom w:val="dotted" w:sz="4" w:space="0" w:color="auto"/>
            </w:tcBorders>
            <w:vAlign w:val="center"/>
          </w:tcPr>
          <w:p w:rsidR="00115665" w:rsidRPr="00CE73BB" w:rsidRDefault="00115665" w:rsidP="00115665">
            <w:pPr>
              <w:pStyle w:val="a9"/>
              <w:jc w:val="center"/>
              <w:rPr>
                <w:sz w:val="20"/>
                <w:szCs w:val="20"/>
              </w:rPr>
            </w:pPr>
            <w:r w:rsidRPr="00CE73BB">
              <w:rPr>
                <w:rFonts w:hint="eastAsia"/>
                <w:sz w:val="20"/>
                <w:szCs w:val="20"/>
              </w:rPr>
              <w:t>交付</w:t>
            </w:r>
          </w:p>
        </w:tc>
        <w:tc>
          <w:tcPr>
            <w:tcW w:w="851" w:type="dxa"/>
            <w:tcBorders>
              <w:bottom w:val="dotted" w:sz="4" w:space="0" w:color="auto"/>
            </w:tcBorders>
            <w:vAlign w:val="center"/>
          </w:tcPr>
          <w:p w:rsidR="00115665" w:rsidRPr="00CE73BB" w:rsidRDefault="00115665" w:rsidP="00115665">
            <w:pPr>
              <w:pStyle w:val="a9"/>
              <w:jc w:val="left"/>
              <w:rPr>
                <w:sz w:val="20"/>
                <w:szCs w:val="20"/>
              </w:rPr>
            </w:pPr>
            <w:r>
              <w:rPr>
                <w:rFonts w:hint="eastAsia"/>
                <w:sz w:val="20"/>
                <w:szCs w:val="20"/>
              </w:rPr>
              <w:t>決定額</w:t>
            </w:r>
          </w:p>
        </w:tc>
        <w:tc>
          <w:tcPr>
            <w:tcW w:w="1843" w:type="dxa"/>
            <w:tcBorders>
              <w:bottom w:val="dotted" w:sz="4" w:space="0" w:color="auto"/>
            </w:tcBorders>
            <w:vAlign w:val="center"/>
          </w:tcPr>
          <w:p w:rsidR="00115665" w:rsidRPr="00CE73BB" w:rsidRDefault="00115665" w:rsidP="00115665">
            <w:pPr>
              <w:pStyle w:val="a9"/>
              <w:rPr>
                <w:sz w:val="20"/>
                <w:szCs w:val="20"/>
              </w:rPr>
            </w:pPr>
            <w:r w:rsidRPr="00CE73BB">
              <w:rPr>
                <w:rFonts w:hint="eastAsia"/>
                <w:sz w:val="20"/>
                <w:szCs w:val="20"/>
              </w:rPr>
              <w:t>円</w:t>
            </w:r>
          </w:p>
        </w:tc>
        <w:tc>
          <w:tcPr>
            <w:tcW w:w="850" w:type="dxa"/>
            <w:tcBorders>
              <w:bottom w:val="dotted" w:sz="4" w:space="0" w:color="auto"/>
            </w:tcBorders>
            <w:vAlign w:val="center"/>
          </w:tcPr>
          <w:p w:rsidR="00115665" w:rsidRPr="00CE73BB" w:rsidRDefault="00115665" w:rsidP="00115665">
            <w:pPr>
              <w:pStyle w:val="a9"/>
              <w:jc w:val="center"/>
              <w:rPr>
                <w:sz w:val="20"/>
                <w:szCs w:val="20"/>
              </w:rPr>
            </w:pPr>
            <w:r w:rsidRPr="00CE73BB">
              <w:rPr>
                <w:rFonts w:hint="eastAsia"/>
                <w:sz w:val="20"/>
                <w:szCs w:val="20"/>
              </w:rPr>
              <w:t>不交付</w:t>
            </w:r>
          </w:p>
        </w:tc>
      </w:tr>
      <w:tr w:rsidR="00115665" w:rsidTr="00115665">
        <w:trPr>
          <w:trHeight w:val="541"/>
        </w:trPr>
        <w:tc>
          <w:tcPr>
            <w:tcW w:w="1555" w:type="dxa"/>
            <w:vMerge/>
            <w:shd w:val="clear" w:color="auto" w:fill="D9D9D9" w:themeFill="background1" w:themeFillShade="D9"/>
            <w:vAlign w:val="center"/>
          </w:tcPr>
          <w:p w:rsidR="00115665" w:rsidRDefault="00115665" w:rsidP="00115665">
            <w:pPr>
              <w:pStyle w:val="a9"/>
              <w:jc w:val="left"/>
            </w:pPr>
          </w:p>
        </w:tc>
        <w:tc>
          <w:tcPr>
            <w:tcW w:w="2835" w:type="dxa"/>
            <w:tcBorders>
              <w:bottom w:val="single" w:sz="4" w:space="0" w:color="auto"/>
            </w:tcBorders>
            <w:vAlign w:val="center"/>
          </w:tcPr>
          <w:p w:rsidR="00115665" w:rsidRPr="009B583A" w:rsidRDefault="00115665" w:rsidP="00115665">
            <w:pPr>
              <w:pStyle w:val="a9"/>
              <w:jc w:val="left"/>
              <w:rPr>
                <w:sz w:val="20"/>
                <w:szCs w:val="20"/>
              </w:rPr>
            </w:pPr>
            <w:r w:rsidRPr="009B583A">
              <w:rPr>
                <w:rFonts w:hint="eastAsia"/>
                <w:sz w:val="20"/>
                <w:szCs w:val="20"/>
              </w:rPr>
              <w:t xml:space="preserve">5　</w:t>
            </w:r>
            <w:r>
              <w:rPr>
                <w:rFonts w:hint="eastAsia"/>
                <w:sz w:val="20"/>
                <w:szCs w:val="20"/>
              </w:rPr>
              <w:t>防犯灯電気料金負担事業</w:t>
            </w:r>
          </w:p>
        </w:tc>
        <w:tc>
          <w:tcPr>
            <w:tcW w:w="708" w:type="dxa"/>
            <w:tcBorders>
              <w:bottom w:val="dotted" w:sz="4" w:space="0" w:color="auto"/>
            </w:tcBorders>
            <w:vAlign w:val="center"/>
          </w:tcPr>
          <w:p w:rsidR="00115665" w:rsidRPr="00CE73BB" w:rsidRDefault="00115665" w:rsidP="00115665">
            <w:pPr>
              <w:pStyle w:val="a9"/>
              <w:jc w:val="center"/>
              <w:rPr>
                <w:sz w:val="20"/>
                <w:szCs w:val="20"/>
              </w:rPr>
            </w:pPr>
            <w:r w:rsidRPr="00CE73BB">
              <w:rPr>
                <w:rFonts w:hint="eastAsia"/>
                <w:sz w:val="20"/>
                <w:szCs w:val="20"/>
              </w:rPr>
              <w:t>交付</w:t>
            </w:r>
          </w:p>
        </w:tc>
        <w:tc>
          <w:tcPr>
            <w:tcW w:w="851" w:type="dxa"/>
            <w:tcBorders>
              <w:bottom w:val="dotted" w:sz="4" w:space="0" w:color="auto"/>
            </w:tcBorders>
            <w:vAlign w:val="center"/>
          </w:tcPr>
          <w:p w:rsidR="00115665" w:rsidRPr="00CE73BB" w:rsidRDefault="00115665" w:rsidP="00115665">
            <w:pPr>
              <w:pStyle w:val="a9"/>
              <w:jc w:val="left"/>
              <w:rPr>
                <w:sz w:val="20"/>
                <w:szCs w:val="20"/>
              </w:rPr>
            </w:pPr>
            <w:r>
              <w:rPr>
                <w:rFonts w:hint="eastAsia"/>
                <w:sz w:val="20"/>
                <w:szCs w:val="20"/>
              </w:rPr>
              <w:t>決定額</w:t>
            </w:r>
          </w:p>
        </w:tc>
        <w:tc>
          <w:tcPr>
            <w:tcW w:w="1843" w:type="dxa"/>
            <w:tcBorders>
              <w:bottom w:val="dotted" w:sz="4" w:space="0" w:color="auto"/>
            </w:tcBorders>
            <w:vAlign w:val="center"/>
          </w:tcPr>
          <w:p w:rsidR="00115665" w:rsidRPr="00CE73BB" w:rsidRDefault="00115665" w:rsidP="00115665">
            <w:pPr>
              <w:pStyle w:val="a9"/>
              <w:rPr>
                <w:sz w:val="20"/>
                <w:szCs w:val="20"/>
              </w:rPr>
            </w:pPr>
            <w:r w:rsidRPr="00CE73BB">
              <w:rPr>
                <w:rFonts w:hint="eastAsia"/>
                <w:sz w:val="20"/>
                <w:szCs w:val="20"/>
              </w:rPr>
              <w:t>円</w:t>
            </w:r>
          </w:p>
        </w:tc>
        <w:tc>
          <w:tcPr>
            <w:tcW w:w="850" w:type="dxa"/>
            <w:tcBorders>
              <w:bottom w:val="dotted" w:sz="4" w:space="0" w:color="auto"/>
            </w:tcBorders>
            <w:vAlign w:val="center"/>
          </w:tcPr>
          <w:p w:rsidR="00115665" w:rsidRPr="00CE73BB" w:rsidRDefault="00115665" w:rsidP="00115665">
            <w:pPr>
              <w:pStyle w:val="a9"/>
              <w:jc w:val="center"/>
              <w:rPr>
                <w:sz w:val="20"/>
                <w:szCs w:val="20"/>
              </w:rPr>
            </w:pPr>
          </w:p>
        </w:tc>
      </w:tr>
      <w:tr w:rsidR="00115665" w:rsidTr="00115665">
        <w:trPr>
          <w:trHeight w:val="482"/>
        </w:trPr>
        <w:tc>
          <w:tcPr>
            <w:tcW w:w="1555" w:type="dxa"/>
            <w:vMerge/>
            <w:shd w:val="clear" w:color="auto" w:fill="D9D9D9" w:themeFill="background1" w:themeFillShade="D9"/>
            <w:vAlign w:val="center"/>
          </w:tcPr>
          <w:p w:rsidR="00115665" w:rsidRDefault="00115665" w:rsidP="00115665">
            <w:pPr>
              <w:pStyle w:val="a9"/>
              <w:jc w:val="left"/>
            </w:pPr>
          </w:p>
        </w:tc>
        <w:tc>
          <w:tcPr>
            <w:tcW w:w="2835" w:type="dxa"/>
            <w:tcBorders>
              <w:top w:val="single" w:sz="4" w:space="0" w:color="auto"/>
            </w:tcBorders>
            <w:shd w:val="clear" w:color="auto" w:fill="FFFFFF" w:themeFill="background1"/>
            <w:vAlign w:val="center"/>
          </w:tcPr>
          <w:p w:rsidR="00115665" w:rsidRDefault="00115665" w:rsidP="00115665">
            <w:pPr>
              <w:pStyle w:val="a9"/>
            </w:pPr>
            <w:r>
              <w:rPr>
                <w:rFonts w:hint="eastAsia"/>
              </w:rPr>
              <w:t>合計</w:t>
            </w:r>
          </w:p>
        </w:tc>
        <w:tc>
          <w:tcPr>
            <w:tcW w:w="4252" w:type="dxa"/>
            <w:gridSpan w:val="4"/>
            <w:tcBorders>
              <w:bottom w:val="dotted" w:sz="4" w:space="0" w:color="auto"/>
            </w:tcBorders>
            <w:vAlign w:val="center"/>
          </w:tcPr>
          <w:p w:rsidR="00115665" w:rsidRPr="009B583A" w:rsidRDefault="00115665" w:rsidP="00115665">
            <w:pPr>
              <w:pStyle w:val="a9"/>
              <w:ind w:firstLineChars="700" w:firstLine="1400"/>
              <w:jc w:val="left"/>
              <w:rPr>
                <w:sz w:val="20"/>
                <w:szCs w:val="20"/>
              </w:rPr>
            </w:pPr>
            <w:r w:rsidRPr="00CE73BB">
              <w:rPr>
                <w:rFonts w:hint="eastAsia"/>
                <w:sz w:val="20"/>
                <w:szCs w:val="20"/>
              </w:rPr>
              <w:t xml:space="preserve">　　　　　　</w:t>
            </w:r>
            <w:r>
              <w:rPr>
                <w:rFonts w:hint="eastAsia"/>
                <w:sz w:val="20"/>
                <w:szCs w:val="20"/>
              </w:rPr>
              <w:t xml:space="preserve">　</w:t>
            </w:r>
            <w:r w:rsidRPr="00CE73BB">
              <w:rPr>
                <w:rFonts w:hint="eastAsia"/>
                <w:sz w:val="20"/>
                <w:szCs w:val="20"/>
              </w:rPr>
              <w:t xml:space="preserve">　円</w:t>
            </w:r>
          </w:p>
        </w:tc>
      </w:tr>
      <w:tr w:rsidR="00115665" w:rsidRPr="003E0BE1" w:rsidTr="00CE73BB">
        <w:trPr>
          <w:trHeight w:val="4162"/>
        </w:trPr>
        <w:tc>
          <w:tcPr>
            <w:tcW w:w="1555" w:type="dxa"/>
            <w:shd w:val="clear" w:color="auto" w:fill="D9D9D9" w:themeFill="background1" w:themeFillShade="D9"/>
            <w:vAlign w:val="center"/>
          </w:tcPr>
          <w:p w:rsidR="00115665" w:rsidRPr="003E0BE1" w:rsidRDefault="00115665" w:rsidP="00115665">
            <w:pPr>
              <w:pStyle w:val="a9"/>
              <w:jc w:val="distribute"/>
            </w:pPr>
            <w:r w:rsidRPr="00E66C9E">
              <w:rPr>
                <w:rFonts w:hint="eastAsia"/>
                <w:kern w:val="0"/>
              </w:rPr>
              <w:t>交付条件</w:t>
            </w:r>
          </w:p>
        </w:tc>
        <w:tc>
          <w:tcPr>
            <w:tcW w:w="7087" w:type="dxa"/>
            <w:gridSpan w:val="5"/>
            <w:vAlign w:val="center"/>
          </w:tcPr>
          <w:p w:rsidR="00115665" w:rsidRPr="00482356" w:rsidRDefault="00115665" w:rsidP="00115665">
            <w:pPr>
              <w:numPr>
                <w:ilvl w:val="0"/>
                <w:numId w:val="1"/>
              </w:numPr>
              <w:wordWrap w:val="0"/>
              <w:autoSpaceDE w:val="0"/>
              <w:autoSpaceDN w:val="0"/>
              <w:snapToGrid w:val="0"/>
              <w:spacing w:line="385" w:lineRule="exact"/>
              <w:rPr>
                <w:rFonts w:ascii="ＭＳ 明朝" w:eastAsia="ＭＳ 明朝" w:hAnsi="ＭＳ 明朝" w:cs="Times New Roman"/>
                <w:bCs/>
                <w:spacing w:val="13"/>
                <w:sz w:val="18"/>
                <w:szCs w:val="18"/>
              </w:rPr>
            </w:pPr>
            <w:r w:rsidRPr="00482356">
              <w:rPr>
                <w:rFonts w:ascii="ＭＳ 明朝" w:eastAsia="ＭＳ 明朝" w:hAnsi="ＭＳ 明朝" w:cs="Times New Roman" w:hint="eastAsia"/>
                <w:bCs/>
                <w:spacing w:val="13"/>
                <w:sz w:val="18"/>
                <w:szCs w:val="18"/>
              </w:rPr>
              <w:t>補助金をその目的以外に使用してはならないこと。</w:t>
            </w:r>
          </w:p>
          <w:p w:rsidR="00115665" w:rsidRPr="00482356" w:rsidRDefault="00115665" w:rsidP="00115665">
            <w:pPr>
              <w:numPr>
                <w:ilvl w:val="0"/>
                <w:numId w:val="1"/>
              </w:numPr>
              <w:wordWrap w:val="0"/>
              <w:autoSpaceDE w:val="0"/>
              <w:autoSpaceDN w:val="0"/>
              <w:snapToGrid w:val="0"/>
              <w:spacing w:line="385" w:lineRule="exact"/>
              <w:rPr>
                <w:rFonts w:ascii="ＭＳ 明朝" w:eastAsia="ＭＳ 明朝" w:hAnsi="ＭＳ 明朝" w:cs="Times New Roman"/>
                <w:bCs/>
                <w:spacing w:val="13"/>
                <w:sz w:val="18"/>
                <w:szCs w:val="18"/>
              </w:rPr>
            </w:pPr>
            <w:r w:rsidRPr="00482356">
              <w:rPr>
                <w:rFonts w:ascii="ＭＳ 明朝" w:eastAsia="ＭＳ 明朝" w:hAnsi="ＭＳ 明朝" w:cs="Times New Roman" w:hint="eastAsia"/>
                <w:bCs/>
                <w:spacing w:val="13"/>
                <w:sz w:val="18"/>
                <w:szCs w:val="18"/>
              </w:rPr>
              <w:t>補助事業に要する経費の配分又は補助事業の内容を変更し、又は補助事業を中止しようとする場合は、あらかじめ市長の承認を受けること。</w:t>
            </w:r>
          </w:p>
          <w:p w:rsidR="00115665" w:rsidRPr="00482356" w:rsidRDefault="00115665" w:rsidP="00115665">
            <w:pPr>
              <w:numPr>
                <w:ilvl w:val="0"/>
                <w:numId w:val="1"/>
              </w:numPr>
              <w:wordWrap w:val="0"/>
              <w:autoSpaceDE w:val="0"/>
              <w:autoSpaceDN w:val="0"/>
              <w:snapToGrid w:val="0"/>
              <w:spacing w:line="385" w:lineRule="exact"/>
              <w:rPr>
                <w:rFonts w:ascii="ＭＳ 明朝" w:eastAsia="ＭＳ 明朝" w:hAnsi="ＭＳ 明朝" w:cs="Times New Roman"/>
                <w:bCs/>
                <w:spacing w:val="13"/>
                <w:sz w:val="18"/>
                <w:szCs w:val="18"/>
              </w:rPr>
            </w:pPr>
            <w:r w:rsidRPr="00482356">
              <w:rPr>
                <w:rFonts w:ascii="ＭＳ 明朝" w:eastAsia="ＭＳ 明朝" w:hAnsi="ＭＳ 明朝" w:cs="Times New Roman" w:hint="eastAsia"/>
                <w:bCs/>
                <w:spacing w:val="13"/>
                <w:sz w:val="18"/>
                <w:szCs w:val="18"/>
              </w:rPr>
              <w:t>補助事業が予定の期間内に完了しない場合又は補助事業の遂行が困難となった場合は、速やかに市長に報告してその指示を受けること。</w:t>
            </w:r>
          </w:p>
          <w:p w:rsidR="00115665" w:rsidRPr="00482356" w:rsidRDefault="00115665" w:rsidP="00115665">
            <w:pPr>
              <w:numPr>
                <w:ilvl w:val="0"/>
                <w:numId w:val="1"/>
              </w:numPr>
              <w:wordWrap w:val="0"/>
              <w:autoSpaceDE w:val="0"/>
              <w:autoSpaceDN w:val="0"/>
              <w:snapToGrid w:val="0"/>
              <w:spacing w:line="385" w:lineRule="exact"/>
              <w:rPr>
                <w:rFonts w:ascii="ＭＳ 明朝" w:eastAsia="ＭＳ 明朝" w:hAnsi="ＭＳ 明朝" w:cs="Times New Roman"/>
                <w:bCs/>
                <w:spacing w:val="13"/>
                <w:sz w:val="18"/>
                <w:szCs w:val="18"/>
              </w:rPr>
            </w:pPr>
            <w:r w:rsidRPr="00482356">
              <w:rPr>
                <w:rFonts w:ascii="ＭＳ 明朝" w:eastAsia="ＭＳ 明朝" w:hAnsi="ＭＳ 明朝" w:cs="Times New Roman" w:hint="eastAsia"/>
                <w:bCs/>
                <w:spacing w:val="13"/>
                <w:sz w:val="18"/>
                <w:szCs w:val="18"/>
              </w:rPr>
              <w:t>泉佐野市補助金交付規則、泉佐野市防犯推進事業費補助金交付要綱及びその他関係法令等の規定に従うこと。</w:t>
            </w:r>
          </w:p>
          <w:p w:rsidR="00115665" w:rsidRPr="00482356" w:rsidRDefault="00115665" w:rsidP="00115665">
            <w:pPr>
              <w:numPr>
                <w:ilvl w:val="0"/>
                <w:numId w:val="1"/>
              </w:numPr>
              <w:wordWrap w:val="0"/>
              <w:autoSpaceDE w:val="0"/>
              <w:autoSpaceDN w:val="0"/>
              <w:snapToGrid w:val="0"/>
              <w:spacing w:line="385" w:lineRule="exact"/>
              <w:rPr>
                <w:rFonts w:ascii="ＭＳ 明朝" w:eastAsia="ＭＳ 明朝" w:hAnsi="ＭＳ 明朝" w:cs="Times New Roman"/>
                <w:bCs/>
                <w:spacing w:val="13"/>
                <w:sz w:val="18"/>
                <w:szCs w:val="18"/>
              </w:rPr>
            </w:pPr>
            <w:r>
              <w:rPr>
                <w:rFonts w:ascii="ＭＳ 明朝" w:eastAsia="ＭＳ 明朝" w:hAnsi="ＭＳ 明朝" w:cs="Times New Roman" w:hint="eastAsia"/>
                <w:bCs/>
                <w:spacing w:val="13"/>
                <w:sz w:val="18"/>
                <w:szCs w:val="18"/>
              </w:rPr>
              <w:t>LED</w:t>
            </w:r>
            <w:r w:rsidRPr="00482356">
              <w:rPr>
                <w:rFonts w:ascii="ＭＳ 明朝" w:eastAsia="ＭＳ 明朝" w:hAnsi="ＭＳ 明朝" w:cs="Times New Roman" w:hint="eastAsia"/>
                <w:bCs/>
                <w:spacing w:val="13"/>
                <w:sz w:val="18"/>
                <w:szCs w:val="18"/>
              </w:rPr>
              <w:t>式防犯灯新設及び更新事業における灯具の種類は、20Ｗ蛍光灯と同等の照度を有する</w:t>
            </w:r>
            <w:r>
              <w:rPr>
                <w:rFonts w:ascii="ＭＳ 明朝" w:eastAsia="ＭＳ 明朝" w:hAnsi="ＭＳ 明朝" w:cs="Times New Roman" w:hint="eastAsia"/>
                <w:bCs/>
                <w:spacing w:val="13"/>
                <w:sz w:val="18"/>
                <w:szCs w:val="18"/>
              </w:rPr>
              <w:t>LED</w:t>
            </w:r>
            <w:r w:rsidRPr="00482356">
              <w:rPr>
                <w:rFonts w:ascii="ＭＳ 明朝" w:eastAsia="ＭＳ 明朝" w:hAnsi="ＭＳ 明朝" w:cs="Times New Roman" w:hint="eastAsia"/>
                <w:bCs/>
                <w:spacing w:val="13"/>
                <w:sz w:val="18"/>
                <w:szCs w:val="18"/>
              </w:rPr>
              <w:t>防犯灯とすること。</w:t>
            </w:r>
          </w:p>
          <w:p w:rsidR="00115665" w:rsidRPr="003E0BE1" w:rsidRDefault="00115665" w:rsidP="00115665">
            <w:pPr>
              <w:numPr>
                <w:ilvl w:val="0"/>
                <w:numId w:val="1"/>
              </w:numPr>
              <w:wordWrap w:val="0"/>
              <w:autoSpaceDE w:val="0"/>
              <w:autoSpaceDN w:val="0"/>
              <w:snapToGrid w:val="0"/>
              <w:spacing w:line="385" w:lineRule="exact"/>
              <w:rPr>
                <w:rFonts w:ascii="ＭＳ 明朝" w:eastAsia="ＭＳ 明朝" w:hAnsi="ＭＳ 明朝"/>
              </w:rPr>
            </w:pPr>
            <w:r w:rsidRPr="00482356">
              <w:rPr>
                <w:rFonts w:ascii="ＭＳ 明朝" w:eastAsia="ＭＳ 明朝" w:hAnsi="ＭＳ 明朝" w:cs="Times New Roman" w:hint="eastAsia"/>
                <w:bCs/>
                <w:spacing w:val="13"/>
                <w:sz w:val="18"/>
                <w:szCs w:val="18"/>
              </w:rPr>
              <w:t>防犯カメラ</w:t>
            </w:r>
            <w:r>
              <w:rPr>
                <w:rFonts w:ascii="ＭＳ 明朝" w:eastAsia="ＭＳ 明朝" w:hAnsi="ＭＳ 明朝" w:cs="Times New Roman" w:hint="eastAsia"/>
                <w:bCs/>
                <w:spacing w:val="13"/>
                <w:sz w:val="18"/>
                <w:szCs w:val="18"/>
              </w:rPr>
              <w:t>新設</w:t>
            </w:r>
            <w:r w:rsidRPr="00482356">
              <w:rPr>
                <w:rFonts w:ascii="ＭＳ 明朝" w:eastAsia="ＭＳ 明朝" w:hAnsi="ＭＳ 明朝" w:cs="Times New Roman" w:hint="eastAsia"/>
                <w:bCs/>
                <w:spacing w:val="13"/>
                <w:sz w:val="18"/>
                <w:szCs w:val="18"/>
              </w:rPr>
              <w:t>事業の実施にあっては、泉佐野市防犯推進事業費補助金交付要綱第5条第3項の規定に従うこと。</w:t>
            </w:r>
          </w:p>
        </w:tc>
      </w:tr>
      <w:tr w:rsidR="0013653B" w:rsidRPr="003E0BE1" w:rsidTr="0013653B">
        <w:trPr>
          <w:trHeight w:val="835"/>
        </w:trPr>
        <w:tc>
          <w:tcPr>
            <w:tcW w:w="1555" w:type="dxa"/>
            <w:shd w:val="clear" w:color="auto" w:fill="D9D9D9" w:themeFill="background1" w:themeFillShade="D9"/>
            <w:vAlign w:val="center"/>
          </w:tcPr>
          <w:p w:rsidR="0013653B" w:rsidRPr="00E66C9E" w:rsidRDefault="0013653B" w:rsidP="00115665">
            <w:pPr>
              <w:pStyle w:val="a9"/>
              <w:jc w:val="distribute"/>
              <w:rPr>
                <w:kern w:val="0"/>
              </w:rPr>
            </w:pPr>
            <w:r>
              <w:rPr>
                <w:rFonts w:hint="eastAsia"/>
                <w:kern w:val="0"/>
              </w:rPr>
              <w:t>備考</w:t>
            </w:r>
          </w:p>
        </w:tc>
        <w:tc>
          <w:tcPr>
            <w:tcW w:w="7087" w:type="dxa"/>
            <w:gridSpan w:val="5"/>
            <w:vAlign w:val="center"/>
          </w:tcPr>
          <w:p w:rsidR="0013653B" w:rsidRPr="00482356" w:rsidRDefault="0013653B" w:rsidP="0013653B">
            <w:pPr>
              <w:wordWrap w:val="0"/>
              <w:autoSpaceDE w:val="0"/>
              <w:autoSpaceDN w:val="0"/>
              <w:snapToGrid w:val="0"/>
              <w:spacing w:line="385" w:lineRule="exact"/>
              <w:rPr>
                <w:rFonts w:ascii="ＭＳ 明朝" w:eastAsia="ＭＳ 明朝" w:hAnsi="ＭＳ 明朝" w:cs="Times New Roman"/>
                <w:bCs/>
                <w:spacing w:val="13"/>
                <w:sz w:val="18"/>
                <w:szCs w:val="18"/>
              </w:rPr>
            </w:pPr>
          </w:p>
        </w:tc>
      </w:tr>
    </w:tbl>
    <w:p w:rsidR="00510E82" w:rsidRPr="003E0BE1" w:rsidRDefault="00510E82" w:rsidP="00510E82">
      <w:pPr>
        <w:rPr>
          <w:rFonts w:ascii="ＭＳ 明朝" w:eastAsia="ＭＳ 明朝" w:hAnsi="ＭＳ 明朝"/>
        </w:rPr>
      </w:pPr>
    </w:p>
    <w:sectPr w:rsidR="00510E82" w:rsidRPr="003E0BE1" w:rsidSect="0013653B">
      <w:pgSz w:w="11906" w:h="16838"/>
      <w:pgMar w:top="1418" w:right="1701" w:bottom="45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830" w:rsidRDefault="00227830" w:rsidP="00510E82">
      <w:r>
        <w:separator/>
      </w:r>
    </w:p>
  </w:endnote>
  <w:endnote w:type="continuationSeparator" w:id="0">
    <w:p w:rsidR="00227830" w:rsidRDefault="00227830" w:rsidP="00510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830" w:rsidRDefault="00227830" w:rsidP="00510E82">
      <w:r>
        <w:separator/>
      </w:r>
    </w:p>
  </w:footnote>
  <w:footnote w:type="continuationSeparator" w:id="0">
    <w:p w:rsidR="00227830" w:rsidRDefault="00227830" w:rsidP="00510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090F20"/>
    <w:multiLevelType w:val="hybridMultilevel"/>
    <w:tmpl w:val="5ACCD270"/>
    <w:lvl w:ilvl="0" w:tplc="6D02866C">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4E4"/>
    <w:rsid w:val="00001837"/>
    <w:rsid w:val="0007314F"/>
    <w:rsid w:val="00076263"/>
    <w:rsid w:val="00115665"/>
    <w:rsid w:val="0013653B"/>
    <w:rsid w:val="00153B4D"/>
    <w:rsid w:val="00227830"/>
    <w:rsid w:val="003E0BE1"/>
    <w:rsid w:val="003E5016"/>
    <w:rsid w:val="00482356"/>
    <w:rsid w:val="00510E82"/>
    <w:rsid w:val="00530C69"/>
    <w:rsid w:val="00595F1A"/>
    <w:rsid w:val="005D4578"/>
    <w:rsid w:val="007D0F75"/>
    <w:rsid w:val="008E575B"/>
    <w:rsid w:val="00926AA7"/>
    <w:rsid w:val="009421D1"/>
    <w:rsid w:val="009B583A"/>
    <w:rsid w:val="00A01290"/>
    <w:rsid w:val="00C60F77"/>
    <w:rsid w:val="00C929AC"/>
    <w:rsid w:val="00CB64E4"/>
    <w:rsid w:val="00CC065F"/>
    <w:rsid w:val="00CE73BB"/>
    <w:rsid w:val="00DF389C"/>
    <w:rsid w:val="00E66C9E"/>
    <w:rsid w:val="00EF48B7"/>
    <w:rsid w:val="00FC1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5E0791"/>
  <w15:chartTrackingRefBased/>
  <w15:docId w15:val="{92871BA5-BD3B-4628-82A1-4041933D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0E82"/>
    <w:pPr>
      <w:tabs>
        <w:tab w:val="center" w:pos="4252"/>
        <w:tab w:val="right" w:pos="8504"/>
      </w:tabs>
      <w:snapToGrid w:val="0"/>
    </w:pPr>
  </w:style>
  <w:style w:type="character" w:customStyle="1" w:styleId="a4">
    <w:name w:val="ヘッダー (文字)"/>
    <w:basedOn w:val="a0"/>
    <w:link w:val="a3"/>
    <w:uiPriority w:val="99"/>
    <w:rsid w:val="00510E82"/>
  </w:style>
  <w:style w:type="paragraph" w:styleId="a5">
    <w:name w:val="footer"/>
    <w:basedOn w:val="a"/>
    <w:link w:val="a6"/>
    <w:uiPriority w:val="99"/>
    <w:unhideWhenUsed/>
    <w:rsid w:val="00510E82"/>
    <w:pPr>
      <w:tabs>
        <w:tab w:val="center" w:pos="4252"/>
        <w:tab w:val="right" w:pos="8504"/>
      </w:tabs>
      <w:snapToGrid w:val="0"/>
    </w:pPr>
  </w:style>
  <w:style w:type="character" w:customStyle="1" w:styleId="a6">
    <w:name w:val="フッター (文字)"/>
    <w:basedOn w:val="a0"/>
    <w:link w:val="a5"/>
    <w:uiPriority w:val="99"/>
    <w:rsid w:val="00510E82"/>
  </w:style>
  <w:style w:type="paragraph" w:styleId="a7">
    <w:name w:val="Note Heading"/>
    <w:basedOn w:val="a"/>
    <w:next w:val="a"/>
    <w:link w:val="a8"/>
    <w:uiPriority w:val="99"/>
    <w:unhideWhenUsed/>
    <w:rsid w:val="00510E82"/>
    <w:pPr>
      <w:jc w:val="center"/>
    </w:pPr>
    <w:rPr>
      <w:rFonts w:ascii="ＭＳ 明朝" w:eastAsia="ＭＳ 明朝" w:hAnsi="ＭＳ 明朝"/>
    </w:rPr>
  </w:style>
  <w:style w:type="character" w:customStyle="1" w:styleId="a8">
    <w:name w:val="記 (文字)"/>
    <w:basedOn w:val="a0"/>
    <w:link w:val="a7"/>
    <w:uiPriority w:val="99"/>
    <w:rsid w:val="00510E82"/>
    <w:rPr>
      <w:rFonts w:ascii="ＭＳ 明朝" w:eastAsia="ＭＳ 明朝" w:hAnsi="ＭＳ 明朝"/>
    </w:rPr>
  </w:style>
  <w:style w:type="paragraph" w:styleId="a9">
    <w:name w:val="Closing"/>
    <w:basedOn w:val="a"/>
    <w:link w:val="aa"/>
    <w:uiPriority w:val="99"/>
    <w:unhideWhenUsed/>
    <w:rsid w:val="00510E82"/>
    <w:pPr>
      <w:jc w:val="right"/>
    </w:pPr>
    <w:rPr>
      <w:rFonts w:ascii="ＭＳ 明朝" w:eastAsia="ＭＳ 明朝" w:hAnsi="ＭＳ 明朝"/>
    </w:rPr>
  </w:style>
  <w:style w:type="character" w:customStyle="1" w:styleId="aa">
    <w:name w:val="結語 (文字)"/>
    <w:basedOn w:val="a0"/>
    <w:link w:val="a9"/>
    <w:uiPriority w:val="99"/>
    <w:rsid w:val="00510E82"/>
    <w:rPr>
      <w:rFonts w:ascii="ＭＳ 明朝" w:eastAsia="ＭＳ 明朝" w:hAnsi="ＭＳ 明朝"/>
    </w:rPr>
  </w:style>
  <w:style w:type="table" w:styleId="ab">
    <w:name w:val="Table Grid"/>
    <w:basedOn w:val="a1"/>
    <w:uiPriority w:val="39"/>
    <w:rsid w:val="00510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D0F7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D0F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市民協働課</dc:creator>
  <cp:keywords/>
  <dc:description/>
  <cp:lastModifiedBy>自治振興課</cp:lastModifiedBy>
  <cp:revision>19</cp:revision>
  <cp:lastPrinted>2021-02-25T01:16:00Z</cp:lastPrinted>
  <dcterms:created xsi:type="dcterms:W3CDTF">2021-02-15T05:50:00Z</dcterms:created>
  <dcterms:modified xsi:type="dcterms:W3CDTF">2022-02-17T02:57:00Z</dcterms:modified>
</cp:coreProperties>
</file>