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特定施設の設置（使用）届出書</w:t>
      </w: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岩見沢市長　　　　　　　　　　殿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住　所</w:t>
      </w: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届出者</w:t>
      </w:r>
    </w:p>
    <w:p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氏　名　　　　　　　　　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　岩見沢市公害防止条例第１５条（第１６条）の規定により、特定施設の設置（使用）について、次のとおり届け出ます。</w:t>
      </w:r>
    </w:p>
    <w:p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97"/>
        <w:gridCol w:w="1881"/>
        <w:gridCol w:w="992"/>
        <w:gridCol w:w="1879"/>
      </w:tblGrid>
      <w:tr>
        <w:tc>
          <w:tcPr>
            <w:tcW w:w="1951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工場名又は事業場の名称</w:t>
            </w:r>
          </w:p>
        </w:tc>
        <w:tc>
          <w:tcPr>
            <w:tcW w:w="7549" w:type="dxa"/>
            <w:gridSpan w:val="4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c>
          <w:tcPr>
            <w:tcW w:w="1951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7549" w:type="dxa"/>
            <w:gridSpan w:val="4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電話</w:t>
            </w:r>
          </w:p>
        </w:tc>
      </w:tr>
      <w:tr>
        <w:trPr>
          <w:trHeight w:hRule="exact" w:val="524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資本金又は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出資金額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万円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2871" w:type="dxa"/>
            <w:gridSpan w:val="2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hRule="exact" w:val="276"/>
        </w:trPr>
        <w:tc>
          <w:tcPr>
            <w:tcW w:w="195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871" w:type="dxa"/>
            <w:gridSpan w:val="2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hRule="exact" w:val="280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hRule="exact" w:val="426"/>
        </w:trPr>
        <w:tc>
          <w:tcPr>
            <w:tcW w:w="195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871" w:type="dxa"/>
            <w:gridSpan w:val="2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hRule="exact" w:val="134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就業者数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871" w:type="dxa"/>
            <w:gridSpan w:val="2"/>
            <w:vMerge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val="400"/>
        </w:trPr>
        <w:tc>
          <w:tcPr>
            <w:tcW w:w="195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※用途地域</w:t>
            </w:r>
          </w:p>
        </w:tc>
        <w:tc>
          <w:tcPr>
            <w:tcW w:w="2871" w:type="dxa"/>
            <w:gridSpan w:val="2"/>
            <w:shd w:val="clear" w:color="auto" w:fill="auto"/>
          </w:tcPr>
          <w:p>
            <w:pPr>
              <w:rPr>
                <w:rFonts w:hint="eastAsia"/>
              </w:rPr>
            </w:pPr>
          </w:p>
        </w:tc>
      </w:tr>
      <w:tr>
        <w:trPr>
          <w:trHeight w:val="446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（建築面積）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ばい</w:t>
            </w:r>
            <w:proofErr w:type="gramEnd"/>
            <w:r>
              <w:rPr>
                <w:rFonts w:hint="eastAsia"/>
              </w:rPr>
              <w:t>煙等の排出施設の構造及び使用の方法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ばい</w:t>
            </w:r>
            <w:proofErr w:type="gramEnd"/>
            <w:r>
              <w:rPr>
                <w:rFonts w:hint="eastAsia"/>
              </w:rPr>
              <w:t>煙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別紙１のとおり</w:t>
            </w:r>
          </w:p>
        </w:tc>
      </w:tr>
      <w:tr>
        <w:trPr>
          <w:trHeight w:hRule="exact" w:val="267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粉</w:t>
            </w:r>
            <w:proofErr w:type="gramStart"/>
            <w:r>
              <w:rPr>
                <w:rFonts w:hint="eastAsia"/>
              </w:rPr>
              <w:t>じん</w:t>
            </w:r>
            <w:proofErr w:type="gramEnd"/>
          </w:p>
        </w:tc>
        <w:tc>
          <w:tcPr>
            <w:tcW w:w="18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別紙３のとおり</w:t>
            </w:r>
          </w:p>
        </w:tc>
      </w:tr>
      <w:tr>
        <w:trPr>
          <w:trHeight w:hRule="exact" w:val="170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操業期間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hRule="exact" w:val="427"/>
        </w:trPr>
        <w:tc>
          <w:tcPr>
            <w:tcW w:w="195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汚水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別紙４のとおり</w:t>
            </w:r>
          </w:p>
        </w:tc>
      </w:tr>
      <w:tr>
        <w:trPr>
          <w:trHeight w:hRule="exact" w:val="90"/>
        </w:trPr>
        <w:tc>
          <w:tcPr>
            <w:tcW w:w="195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騒音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別紙６のとおり</w:t>
            </w:r>
          </w:p>
        </w:tc>
      </w:tr>
      <w:tr>
        <w:trPr>
          <w:trHeight w:val="330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作業時間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val="328"/>
        </w:trPr>
        <w:tc>
          <w:tcPr>
            <w:tcW w:w="195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ばい</w:t>
            </w:r>
            <w:proofErr w:type="gramEnd"/>
            <w:r>
              <w:rPr>
                <w:rFonts w:hint="eastAsia"/>
              </w:rPr>
              <w:t>煙等の処理の方法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ばい</w:t>
            </w:r>
            <w:proofErr w:type="gramEnd"/>
            <w:r>
              <w:rPr>
                <w:rFonts w:hint="eastAsia"/>
              </w:rPr>
              <w:t>煙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別紙２のとおり</w:t>
            </w:r>
          </w:p>
        </w:tc>
      </w:tr>
      <w:tr>
        <w:trPr>
          <w:trHeight w:hRule="exact" w:val="102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公害防止担当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責任者の氏名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trHeight w:hRule="exact" w:val="404"/>
        </w:trPr>
        <w:tc>
          <w:tcPr>
            <w:tcW w:w="195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汚水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別紙５のとおり</w:t>
            </w:r>
          </w:p>
        </w:tc>
      </w:tr>
      <w:tr>
        <w:trPr>
          <w:trHeight w:val="315"/>
        </w:trPr>
        <w:tc>
          <w:tcPr>
            <w:tcW w:w="1951" w:type="dxa"/>
            <w:vMerge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※施設分類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ばい・ 粉 ・汚水・ 騒 </w:t>
            </w:r>
          </w:p>
        </w:tc>
      </w:tr>
      <w:tr>
        <w:trPr>
          <w:trHeight w:val="345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※備　　考</w:t>
            </w:r>
          </w:p>
        </w:tc>
        <w:tc>
          <w:tcPr>
            <w:tcW w:w="7549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備考　　１　※印の欄は、記載しないこと。</w:t>
      </w:r>
    </w:p>
    <w:p>
      <w:pPr>
        <w:rPr>
          <w:rFonts w:hint="eastAsia"/>
        </w:rPr>
      </w:pPr>
      <w:r>
        <w:rPr>
          <w:rFonts w:hint="eastAsia"/>
        </w:rPr>
        <w:t xml:space="preserve">　　　　２　用紙の大きさは、日本工業規格Ａ４とすること。</w:t>
      </w:r>
    </w:p>
    <w:p>
      <w:pPr>
        <w:rPr>
          <w:rFonts w:hint="eastAsia"/>
        </w:rPr>
      </w:pPr>
    </w:p>
    <w:sectPr>
      <w:pgSz w:w="11906" w:h="16838" w:code="9"/>
      <w:pgMar w:top="1361" w:right="1134" w:bottom="1021" w:left="1474" w:header="851" w:footer="992" w:gutter="0"/>
      <w:cols w:space="425"/>
      <w:docGrid w:type="linesAndChars" w:linePitch="328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239"/>
    <w:multiLevelType w:val="multilevel"/>
    <w:tmpl w:val="6D80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82707-F0FD-4844-BB6C-050999ED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見出し 2 (文字)"/>
    <w:link w:val="2"/>
    <w:uiPriority w:val="9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link w:val="3"/>
    <w:uiPriority w:val="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oa21007</dc:creator>
  <cp:keywords/>
  <dc:description/>
  <cp:lastModifiedBy>oa21007</cp:lastModifiedBy>
  <cp:revision>2</cp:revision>
  <dcterms:created xsi:type="dcterms:W3CDTF">2023-08-07T06:45:00Z</dcterms:created>
  <dcterms:modified xsi:type="dcterms:W3CDTF">2023-08-07T06:45:00Z</dcterms:modified>
</cp:coreProperties>
</file>